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31FA" w14:textId="1C498BC9" w:rsidR="004D3CAB" w:rsidRDefault="007C1BCD" w:rsidP="007C1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 OF TEXAS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</w:p>
    <w:p w14:paraId="1EBEC103" w14:textId="19961867" w:rsidR="007C1BCD" w:rsidRDefault="007C1BCD" w:rsidP="007C1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COUNTY OF RUNNELS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</w:p>
    <w:p w14:paraId="2E32F3EC" w14:textId="4A4C01A4" w:rsidR="007C1BCD" w:rsidRDefault="007C1BCD" w:rsidP="007C1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BALLINGER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</w:p>
    <w:p w14:paraId="60E7BDD4" w14:textId="356A5245" w:rsidR="007C1BCD" w:rsidRDefault="007C1BCD" w:rsidP="007C1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2FC41" w14:textId="26213420" w:rsidR="007C1BCD" w:rsidRDefault="007C1BCD" w:rsidP="007C1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On the</w:t>
      </w:r>
      <w:r w:rsidRPr="00FA5E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14024" w:rsidRPr="00E1402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14024" w:rsidRPr="00E1402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1402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day of </w:t>
      </w:r>
      <w:r w:rsidR="00E14024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FA5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2023, the Ballinger City Council met in regular session at 5:</w:t>
      </w:r>
      <w:r w:rsidR="0043150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p.m., in the Council Chamber of City Hall located at 700 Railroad Avenue with the following members present:</w:t>
      </w:r>
    </w:p>
    <w:p w14:paraId="4E274C40" w14:textId="54A520A5" w:rsidR="007C1BCD" w:rsidRDefault="007C1BCD" w:rsidP="007C1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23B46" w14:textId="4F33C088" w:rsidR="007C1BCD" w:rsidRDefault="007C1BCD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Dawni Seymore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</w:p>
    <w:p w14:paraId="0F6E007E" w14:textId="6C05AE2A" w:rsidR="007C1BCD" w:rsidRDefault="007C1BCD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Richard “Rick” Morrish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 Pro-Tem</w:t>
      </w:r>
    </w:p>
    <w:p w14:paraId="30F77553" w14:textId="46C68BD7" w:rsidR="007C1BCD" w:rsidRDefault="007C1BCD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1FAF">
        <w:rPr>
          <w:rFonts w:ascii="Times New Roman" w:hAnsi="Times New Roman" w:cs="Times New Roman"/>
          <w:sz w:val="24"/>
          <w:szCs w:val="24"/>
        </w:rPr>
        <w:t>Ken Manley</w:t>
      </w:r>
      <w:r w:rsidR="00E14024">
        <w:rPr>
          <w:rFonts w:ascii="Times New Roman" w:hAnsi="Times New Roman" w:cs="Times New Roman"/>
          <w:sz w:val="24"/>
          <w:szCs w:val="24"/>
        </w:rPr>
        <w:t xml:space="preserve"> – Arrived at 5:51 p.m.</w:t>
      </w:r>
      <w:r w:rsidR="00BE1FAF">
        <w:rPr>
          <w:rFonts w:ascii="Times New Roman" w:hAnsi="Times New Roman" w:cs="Times New Roman"/>
          <w:sz w:val="24"/>
          <w:szCs w:val="24"/>
        </w:rPr>
        <w:tab/>
      </w:r>
      <w:r w:rsidR="00BE1FAF">
        <w:rPr>
          <w:rFonts w:ascii="Times New Roman" w:hAnsi="Times New Roman" w:cs="Times New Roman"/>
          <w:sz w:val="24"/>
          <w:szCs w:val="24"/>
        </w:rPr>
        <w:tab/>
        <w:t>Councilmember Place #1</w:t>
      </w:r>
    </w:p>
    <w:p w14:paraId="59824811" w14:textId="470BC3DB" w:rsidR="00BE1FAF" w:rsidRDefault="00BE1FAF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Ryan Lange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Councilmember Place #3</w:t>
      </w:r>
    </w:p>
    <w:p w14:paraId="3B4CADAF" w14:textId="296581F3" w:rsidR="007C1BCD" w:rsidRDefault="007C1BCD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Steve Gray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Councilmember Place #4</w:t>
      </w:r>
    </w:p>
    <w:p w14:paraId="36371581" w14:textId="7A40C19D" w:rsidR="00BE1FAF" w:rsidRDefault="00BE1FAF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09661" w14:textId="4879ED37" w:rsidR="00BE1FAF" w:rsidRDefault="00BE1FAF" w:rsidP="007C1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Staff Present:</w:t>
      </w:r>
    </w:p>
    <w:p w14:paraId="088E21B0" w14:textId="4038D7E7" w:rsidR="00BE1FAF" w:rsidRDefault="00BE1FAF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Brian Frieda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Manager</w:t>
      </w:r>
    </w:p>
    <w:p w14:paraId="5FBF9321" w14:textId="4FD5EC68" w:rsidR="00BE1FAF" w:rsidRDefault="00BE1FAF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John Pierik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 City Manager</w:t>
      </w:r>
    </w:p>
    <w:p w14:paraId="5CDB2AB8" w14:textId="49EF9EBB" w:rsidR="00BE1FAF" w:rsidRDefault="00BE1FAF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Blaine 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Secretary</w:t>
      </w:r>
    </w:p>
    <w:p w14:paraId="378EF20C" w14:textId="27A7BF31" w:rsidR="00B57896" w:rsidRDefault="00B57896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Sharon Hicks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Attorney</w:t>
      </w:r>
    </w:p>
    <w:p w14:paraId="08A94DCB" w14:textId="0FB39360" w:rsidR="00E14024" w:rsidRDefault="00E14024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Ray Cornutt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Chief of Police</w:t>
      </w:r>
    </w:p>
    <w:p w14:paraId="18DA4546" w14:textId="282C16A1" w:rsidR="00BE1FAF" w:rsidRDefault="00BE1FAF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Cord Bowman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 Works Director</w:t>
      </w:r>
    </w:p>
    <w:p w14:paraId="49A4CD5D" w14:textId="64628EA2" w:rsidR="00BE1FAF" w:rsidRDefault="00BE1FAF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6D6FC" w14:textId="74DD9EE4" w:rsidR="00E14024" w:rsidRDefault="00E14024" w:rsidP="007C1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Others present:</w:t>
      </w:r>
    </w:p>
    <w:p w14:paraId="4E3C6E60" w14:textId="4FA34061" w:rsidR="00E14024" w:rsidRDefault="00E14024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Elaine Paske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Chairperson Parks Board</w:t>
      </w:r>
    </w:p>
    <w:p w14:paraId="75257501" w14:textId="44E9AF84" w:rsidR="00E14024" w:rsidRDefault="00E14024" w:rsidP="00E140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Flores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DEAEA0" w14:textId="77777777" w:rsidR="00E14024" w:rsidRPr="00E14024" w:rsidRDefault="00E14024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68515" w14:textId="2A51BDFC" w:rsidR="00BE1FAF" w:rsidRDefault="00BE1FAF" w:rsidP="00BE1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meeting to Order:</w:t>
      </w:r>
      <w:r w:rsidR="00E14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02E">
        <w:rPr>
          <w:rFonts w:ascii="Times New Roman" w:hAnsi="Times New Roman" w:cs="Times New Roman"/>
          <w:sz w:val="24"/>
          <w:szCs w:val="24"/>
        </w:rPr>
        <w:t>Mayor Seymore called the meeting to order at 5:42 p.m.</w:t>
      </w:r>
    </w:p>
    <w:p w14:paraId="37765F21" w14:textId="77777777" w:rsidR="00BE1FAF" w:rsidRDefault="00BE1FAF" w:rsidP="00BE1F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137BE" w14:textId="74B8A91F" w:rsidR="00BE1FAF" w:rsidRDefault="00BE1FAF" w:rsidP="00BE1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Prayer and Pledges:</w:t>
      </w:r>
      <w:r w:rsidR="00872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02E">
        <w:rPr>
          <w:rFonts w:ascii="Times New Roman" w:hAnsi="Times New Roman" w:cs="Times New Roman"/>
          <w:sz w:val="24"/>
          <w:szCs w:val="24"/>
        </w:rPr>
        <w:t>Mayor Seymore gave the invocation and lead the pledges.</w:t>
      </w:r>
    </w:p>
    <w:p w14:paraId="6C1BD3A5" w14:textId="77777777" w:rsidR="00BE1FAF" w:rsidRDefault="00BE1FAF" w:rsidP="00BE1F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C7A76" w14:textId="1E422C1D" w:rsidR="00BE1FAF" w:rsidRDefault="00BE1FAF" w:rsidP="00BE1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Presentations for Items not on the Agenda:</w:t>
      </w:r>
      <w:r w:rsidR="00872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401C">
        <w:rPr>
          <w:rFonts w:ascii="Times New Roman" w:hAnsi="Times New Roman" w:cs="Times New Roman"/>
          <w:sz w:val="24"/>
          <w:szCs w:val="24"/>
        </w:rPr>
        <w:t>Elaine Paske submitted two donations for the Parks Board HTH BBQ cookoff.</w:t>
      </w:r>
    </w:p>
    <w:p w14:paraId="637C44D6" w14:textId="77777777" w:rsidR="00BE1FAF" w:rsidRDefault="00BE1FAF" w:rsidP="00BE1F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2194" w14:textId="7B78AAF2" w:rsidR="00BE1FAF" w:rsidRDefault="00BE1FAF" w:rsidP="00BE1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Comment on Agenda Items other than</w:t>
      </w:r>
      <w:r w:rsidR="00865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 Public Hearing:</w:t>
      </w:r>
      <w:r w:rsidR="00594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401C">
        <w:rPr>
          <w:rFonts w:ascii="Times New Roman" w:hAnsi="Times New Roman" w:cs="Times New Roman"/>
          <w:sz w:val="24"/>
          <w:szCs w:val="24"/>
        </w:rPr>
        <w:t>None</w:t>
      </w:r>
    </w:p>
    <w:p w14:paraId="2FDD4038" w14:textId="77777777" w:rsidR="00BE1FAF" w:rsidRPr="00BE1FAF" w:rsidRDefault="00BE1FAF" w:rsidP="00BE1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51917" w14:textId="21BBE56F" w:rsidR="00BE1FAF" w:rsidRPr="00BE1FAF" w:rsidRDefault="00BE1FAF" w:rsidP="00BE1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Consent Agenda:</w:t>
      </w:r>
    </w:p>
    <w:p w14:paraId="46BBA96B" w14:textId="398A3157" w:rsidR="00C832FB" w:rsidRDefault="00BE1FAF" w:rsidP="00C83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F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59401C">
        <w:rPr>
          <w:rFonts w:ascii="Times New Roman" w:hAnsi="Times New Roman" w:cs="Times New Roman"/>
          <w:sz w:val="24"/>
          <w:szCs w:val="24"/>
        </w:rPr>
        <w:t>February 20th</w:t>
      </w:r>
      <w:r w:rsidRPr="00C832FB">
        <w:rPr>
          <w:rFonts w:ascii="Times New Roman" w:hAnsi="Times New Roman" w:cs="Times New Roman"/>
          <w:sz w:val="24"/>
          <w:szCs w:val="24"/>
        </w:rPr>
        <w:t xml:space="preserve">, </w:t>
      </w:r>
      <w:r w:rsidR="00696E8F" w:rsidRPr="00C832FB">
        <w:rPr>
          <w:rFonts w:ascii="Times New Roman" w:hAnsi="Times New Roman" w:cs="Times New Roman"/>
          <w:sz w:val="24"/>
          <w:szCs w:val="24"/>
        </w:rPr>
        <w:t>2023,</w:t>
      </w:r>
      <w:r w:rsidRPr="00C832FB">
        <w:rPr>
          <w:rFonts w:ascii="Times New Roman" w:hAnsi="Times New Roman" w:cs="Times New Roman"/>
          <w:sz w:val="24"/>
          <w:szCs w:val="24"/>
        </w:rPr>
        <w:t xml:space="preserve"> City Council Meeting</w:t>
      </w:r>
      <w:r w:rsidR="00FA5E56">
        <w:rPr>
          <w:rFonts w:ascii="Times New Roman" w:hAnsi="Times New Roman" w:cs="Times New Roman"/>
          <w:sz w:val="24"/>
          <w:szCs w:val="24"/>
        </w:rPr>
        <w:t>.</w:t>
      </w:r>
      <w:r w:rsidR="00594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41AE9" w14:textId="2C4131FD" w:rsidR="0059401C" w:rsidRDefault="0059401C" w:rsidP="00696E8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Resolution # 2023-03-001 </w:t>
      </w:r>
      <w:r w:rsidR="00566F95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next phase of the Texas Opioid settlement with drug manufacturer Allergen, and pharmacies, Walmart, </w:t>
      </w:r>
      <w:r w:rsidR="00696E8F">
        <w:rPr>
          <w:rFonts w:ascii="Times New Roman" w:hAnsi="Times New Roman" w:cs="Times New Roman"/>
          <w:sz w:val="24"/>
          <w:szCs w:val="24"/>
        </w:rPr>
        <w:t>Walgreens,</w:t>
      </w:r>
      <w:r>
        <w:rPr>
          <w:rFonts w:ascii="Times New Roman" w:hAnsi="Times New Roman" w:cs="Times New Roman"/>
          <w:sz w:val="24"/>
          <w:szCs w:val="24"/>
        </w:rPr>
        <w:t xml:space="preserve"> and CVS and authorize City Manger Frieda to sign all necessary documents. Councilmember Morrish made a motion to approve the February 20</w:t>
      </w:r>
      <w:r w:rsidRPr="005940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2023 minutes and Resolution #2023-03-001. Councilmember Gray seconded the motion. The motion carried unanimously.  </w:t>
      </w:r>
      <w:r w:rsidR="00B57896">
        <w:rPr>
          <w:rFonts w:ascii="Times New Roman" w:hAnsi="Times New Roman" w:cs="Times New Roman"/>
          <w:sz w:val="24"/>
          <w:szCs w:val="24"/>
        </w:rPr>
        <w:t>(Manley not yet arrived)</w:t>
      </w:r>
    </w:p>
    <w:p w14:paraId="1AE34591" w14:textId="7DC26549" w:rsidR="00C832FB" w:rsidRDefault="00C832FB" w:rsidP="00C832F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B4ADCA" w14:textId="1F7BD30F" w:rsidR="00B2308E" w:rsidRDefault="00B2308E" w:rsidP="00C832F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C5CB486" w14:textId="3B865CDC" w:rsidR="00B2308E" w:rsidRDefault="00B2308E" w:rsidP="00C832F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CA53838" w14:textId="77777777" w:rsidR="00B2308E" w:rsidRDefault="00B2308E" w:rsidP="00C832F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8A01014" w14:textId="6C26D5DA" w:rsidR="00071B32" w:rsidRPr="00071B32" w:rsidRDefault="00C832FB" w:rsidP="00071B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E56">
        <w:rPr>
          <w:rFonts w:ascii="Times New Roman" w:hAnsi="Times New Roman" w:cs="Times New Roman"/>
          <w:b/>
          <w:bCs/>
          <w:sz w:val="24"/>
          <w:szCs w:val="24"/>
        </w:rPr>
        <w:t>Regular Agenda Items for Discussion, Consideration and/or Action:</w:t>
      </w:r>
    </w:p>
    <w:p w14:paraId="28E6F073" w14:textId="72CB867D" w:rsidR="00071B32" w:rsidRDefault="00071B32" w:rsidP="00696E8F">
      <w:pPr>
        <w:pStyle w:val="ListParagraph"/>
        <w:spacing w:after="0" w:line="240" w:lineRule="auto"/>
        <w:ind w:left="1008"/>
        <w:jc w:val="both"/>
        <w:rPr>
          <w:rFonts w:ascii="Times New Roman" w:hAnsi="Times New Roman" w:cs="Times New Roman"/>
          <w:sz w:val="24"/>
          <w:szCs w:val="24"/>
        </w:rPr>
      </w:pPr>
      <w:r w:rsidRPr="00071B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Approve Cooperation Agreement between City and Housing Authority</w:t>
      </w:r>
      <w:r w:rsidR="00B57896">
        <w:rPr>
          <w:rFonts w:ascii="Times New Roman" w:hAnsi="Times New Roman" w:cs="Times New Roman"/>
          <w:sz w:val="24"/>
          <w:szCs w:val="24"/>
        </w:rPr>
        <w:t>, updating the previous 1950 agreement.</w:t>
      </w:r>
      <w:r>
        <w:rPr>
          <w:rFonts w:ascii="Times New Roman" w:hAnsi="Times New Roman" w:cs="Times New Roman"/>
          <w:sz w:val="24"/>
          <w:szCs w:val="24"/>
        </w:rPr>
        <w:t xml:space="preserve"> Councilmember Lange made a motion to approve the agreement. Councilmember Morrish </w:t>
      </w:r>
      <w:r w:rsidR="00B2308E">
        <w:rPr>
          <w:rFonts w:ascii="Times New Roman" w:hAnsi="Times New Roman" w:cs="Times New Roman"/>
          <w:sz w:val="24"/>
          <w:szCs w:val="24"/>
        </w:rPr>
        <w:t>seconded the motion. The motion carried unanimously.</w:t>
      </w:r>
    </w:p>
    <w:p w14:paraId="6AFC2D17" w14:textId="77777777" w:rsidR="00B2308E" w:rsidRDefault="00B2308E" w:rsidP="00696E8F">
      <w:pPr>
        <w:pStyle w:val="ListParagraph"/>
        <w:spacing w:after="0" w:line="240" w:lineRule="auto"/>
        <w:ind w:left="1008"/>
        <w:jc w:val="both"/>
        <w:rPr>
          <w:rFonts w:ascii="Times New Roman" w:hAnsi="Times New Roman" w:cs="Times New Roman"/>
          <w:sz w:val="24"/>
          <w:szCs w:val="24"/>
        </w:rPr>
      </w:pPr>
    </w:p>
    <w:p w14:paraId="206FD81C" w14:textId="20B94BD2" w:rsidR="00B2308E" w:rsidRDefault="00B2308E" w:rsidP="00696E8F">
      <w:pPr>
        <w:pStyle w:val="ListParagraph"/>
        <w:spacing w:after="0" w:line="240" w:lineRule="auto"/>
        <w:ind w:lef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First reading of Ordinance </w:t>
      </w:r>
      <w:r w:rsidR="00696E8F">
        <w:rPr>
          <w:rFonts w:ascii="Times New Roman" w:hAnsi="Times New Roman" w:cs="Times New Roman"/>
          <w:sz w:val="24"/>
          <w:szCs w:val="24"/>
        </w:rPr>
        <w:t>#2023-003-001, a</w:t>
      </w:r>
      <w:r>
        <w:rPr>
          <w:rFonts w:ascii="Times New Roman" w:hAnsi="Times New Roman" w:cs="Times New Roman"/>
          <w:sz w:val="24"/>
          <w:szCs w:val="24"/>
        </w:rPr>
        <w:t xml:space="preserve">dopting a New Alarm Ordinance for the City of Ballinger. </w:t>
      </w:r>
      <w:r w:rsidR="000571A4">
        <w:rPr>
          <w:rFonts w:ascii="Times New Roman" w:hAnsi="Times New Roman" w:cs="Times New Roman"/>
          <w:sz w:val="24"/>
          <w:szCs w:val="24"/>
        </w:rPr>
        <w:t xml:space="preserve">City Attorney Hicks presented comments as to why a new Alarm Ordinance is necessary. </w:t>
      </w:r>
      <w:r>
        <w:rPr>
          <w:rFonts w:ascii="Times New Roman" w:hAnsi="Times New Roman" w:cs="Times New Roman"/>
          <w:sz w:val="24"/>
          <w:szCs w:val="24"/>
        </w:rPr>
        <w:t>Councilmember Manley made a motion to approve the</w:t>
      </w:r>
      <w:r w:rsidR="000571A4">
        <w:rPr>
          <w:rFonts w:ascii="Times New Roman" w:hAnsi="Times New Roman" w:cs="Times New Roman"/>
          <w:sz w:val="24"/>
          <w:szCs w:val="24"/>
        </w:rPr>
        <w:t xml:space="preserve"> first reading of the </w:t>
      </w:r>
      <w:r>
        <w:rPr>
          <w:rFonts w:ascii="Times New Roman" w:hAnsi="Times New Roman" w:cs="Times New Roman"/>
          <w:sz w:val="24"/>
          <w:szCs w:val="24"/>
        </w:rPr>
        <w:t>Ordinance. Councilmember Morrish seconded the motion. The motion carried unanimously.</w:t>
      </w:r>
    </w:p>
    <w:p w14:paraId="214E750E" w14:textId="77777777" w:rsidR="00B2308E" w:rsidRDefault="00B2308E" w:rsidP="00696E8F">
      <w:pPr>
        <w:pStyle w:val="ListParagraph"/>
        <w:spacing w:after="0" w:line="240" w:lineRule="auto"/>
        <w:ind w:left="1008"/>
        <w:jc w:val="both"/>
        <w:rPr>
          <w:rFonts w:ascii="Times New Roman" w:hAnsi="Times New Roman" w:cs="Times New Roman"/>
          <w:sz w:val="24"/>
          <w:szCs w:val="24"/>
        </w:rPr>
      </w:pPr>
    </w:p>
    <w:p w14:paraId="3E09B603" w14:textId="05A20D59" w:rsidR="00B2308E" w:rsidRDefault="00B2308E" w:rsidP="00696E8F">
      <w:pPr>
        <w:pStyle w:val="ListParagraph"/>
        <w:spacing w:after="0" w:line="240" w:lineRule="auto"/>
        <w:ind w:lef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Budget Report:</w:t>
      </w:r>
      <w:r w:rsidR="00C833DA">
        <w:rPr>
          <w:rFonts w:ascii="Times New Roman" w:hAnsi="Times New Roman" w:cs="Times New Roman"/>
          <w:sz w:val="24"/>
          <w:szCs w:val="24"/>
        </w:rPr>
        <w:t xml:space="preserve">  discussion only, no action</w:t>
      </w:r>
    </w:p>
    <w:p w14:paraId="18CBA110" w14:textId="65152E1C" w:rsidR="00B2308E" w:rsidRDefault="00B2308E" w:rsidP="00696E8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FY22 ending September 30, 2022</w:t>
      </w:r>
      <w:r w:rsidR="000571A4">
        <w:rPr>
          <w:rFonts w:ascii="Times New Roman" w:hAnsi="Times New Roman" w:cs="Times New Roman"/>
          <w:sz w:val="24"/>
          <w:szCs w:val="24"/>
        </w:rPr>
        <w:t>. Assistant City Manager/Chief Financial Officer Pierik presented the FY22 Budget report.</w:t>
      </w:r>
    </w:p>
    <w:p w14:paraId="724AE269" w14:textId="2A1BCEF4" w:rsidR="00B2308E" w:rsidRPr="000571A4" w:rsidRDefault="00B2308E" w:rsidP="000571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61">
        <w:rPr>
          <w:rFonts w:ascii="Times New Roman" w:hAnsi="Times New Roman" w:cs="Times New Roman"/>
          <w:sz w:val="24"/>
          <w:szCs w:val="24"/>
        </w:rPr>
        <w:t xml:space="preserve">FY23 First Quarter – October 1, </w:t>
      </w:r>
      <w:proofErr w:type="gramStart"/>
      <w:r w:rsidRPr="00917A61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917A61">
        <w:rPr>
          <w:rFonts w:ascii="Times New Roman" w:hAnsi="Times New Roman" w:cs="Times New Roman"/>
          <w:sz w:val="24"/>
          <w:szCs w:val="24"/>
        </w:rPr>
        <w:t xml:space="preserve"> through December 31, 2022.</w:t>
      </w:r>
      <w:r w:rsidR="000571A4" w:rsidRPr="000571A4">
        <w:rPr>
          <w:rFonts w:ascii="Times New Roman" w:hAnsi="Times New Roman" w:cs="Times New Roman"/>
          <w:sz w:val="24"/>
          <w:szCs w:val="24"/>
        </w:rPr>
        <w:t xml:space="preserve"> </w:t>
      </w:r>
      <w:r w:rsidR="000571A4">
        <w:rPr>
          <w:rFonts w:ascii="Times New Roman" w:hAnsi="Times New Roman" w:cs="Times New Roman"/>
          <w:sz w:val="24"/>
          <w:szCs w:val="24"/>
        </w:rPr>
        <w:t>Assistant City Manager/Chief Financial Officer Pierik presented the FY23 First Quarter Budget report.</w:t>
      </w:r>
    </w:p>
    <w:p w14:paraId="3E339B94" w14:textId="77777777" w:rsidR="00B2308E" w:rsidRPr="00071B32" w:rsidRDefault="00B2308E" w:rsidP="00071B32">
      <w:pPr>
        <w:pStyle w:val="ListParagraph"/>
        <w:spacing w:after="0" w:line="240" w:lineRule="auto"/>
        <w:ind w:left="1008"/>
        <w:rPr>
          <w:rFonts w:ascii="Times New Roman" w:hAnsi="Times New Roman" w:cs="Times New Roman"/>
          <w:sz w:val="24"/>
          <w:szCs w:val="24"/>
        </w:rPr>
      </w:pPr>
    </w:p>
    <w:p w14:paraId="7E4CD335" w14:textId="579B6010" w:rsidR="00C832FB" w:rsidRDefault="00F017CA" w:rsidP="00F017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17CA">
        <w:rPr>
          <w:rFonts w:ascii="Times New Roman" w:hAnsi="Times New Roman" w:cs="Times New Roman"/>
          <w:b/>
          <w:bCs/>
          <w:sz w:val="24"/>
          <w:szCs w:val="24"/>
        </w:rPr>
        <w:t>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Manager’s Report:</w:t>
      </w:r>
    </w:p>
    <w:p w14:paraId="10B891C5" w14:textId="69E73E74" w:rsidR="00917A61" w:rsidRPr="00D03E90" w:rsidRDefault="00917A61" w:rsidP="00501B0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90">
        <w:rPr>
          <w:rFonts w:ascii="Times New Roman" w:hAnsi="Times New Roman" w:cs="Times New Roman"/>
          <w:sz w:val="24"/>
          <w:szCs w:val="24"/>
        </w:rPr>
        <w:t>Public Works Update.</w:t>
      </w:r>
      <w:r w:rsidR="000571A4">
        <w:rPr>
          <w:rFonts w:ascii="Times New Roman" w:hAnsi="Times New Roman" w:cs="Times New Roman"/>
          <w:sz w:val="24"/>
          <w:szCs w:val="24"/>
        </w:rPr>
        <w:t xml:space="preserve"> City Manager Frieda gave a report on continuing repairs of water mains</w:t>
      </w:r>
      <w:r w:rsidR="00501B04">
        <w:rPr>
          <w:rFonts w:ascii="Times New Roman" w:hAnsi="Times New Roman" w:cs="Times New Roman"/>
          <w:sz w:val="24"/>
          <w:szCs w:val="24"/>
        </w:rPr>
        <w:t xml:space="preserve">, employee Renee Soto’s shift to the Water Treatment Plant and the South Ballinger lift station. </w:t>
      </w:r>
    </w:p>
    <w:p w14:paraId="20614E5C" w14:textId="3ABFBDD2" w:rsidR="00917A61" w:rsidRPr="00D03E90" w:rsidRDefault="00917A61" w:rsidP="00501B0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90">
        <w:rPr>
          <w:rFonts w:ascii="Times New Roman" w:hAnsi="Times New Roman" w:cs="Times New Roman"/>
          <w:sz w:val="24"/>
          <w:szCs w:val="24"/>
        </w:rPr>
        <w:t>Police Report</w:t>
      </w:r>
      <w:r w:rsidR="00696E8F">
        <w:rPr>
          <w:rFonts w:ascii="Times New Roman" w:hAnsi="Times New Roman" w:cs="Times New Roman"/>
          <w:sz w:val="24"/>
          <w:szCs w:val="24"/>
        </w:rPr>
        <w:t>.</w:t>
      </w:r>
      <w:r w:rsidR="009A549D">
        <w:rPr>
          <w:rFonts w:ascii="Times New Roman" w:hAnsi="Times New Roman" w:cs="Times New Roman"/>
          <w:sz w:val="24"/>
          <w:szCs w:val="24"/>
        </w:rPr>
        <w:t xml:space="preserve"> Police Chief Cornutt presented the January and February Police reports. </w:t>
      </w:r>
    </w:p>
    <w:p w14:paraId="5F0E6597" w14:textId="444BB911" w:rsidR="00917A61" w:rsidRPr="00D03E90" w:rsidRDefault="00917A61" w:rsidP="00501B0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90">
        <w:rPr>
          <w:rFonts w:ascii="Times New Roman" w:hAnsi="Times New Roman" w:cs="Times New Roman"/>
          <w:sz w:val="24"/>
          <w:szCs w:val="24"/>
        </w:rPr>
        <w:t>Economic Development</w:t>
      </w:r>
      <w:r w:rsidR="00696E8F">
        <w:rPr>
          <w:rFonts w:ascii="Times New Roman" w:hAnsi="Times New Roman" w:cs="Times New Roman"/>
          <w:sz w:val="24"/>
          <w:szCs w:val="24"/>
        </w:rPr>
        <w:t>.</w:t>
      </w:r>
      <w:r w:rsidR="00501B04">
        <w:rPr>
          <w:rFonts w:ascii="Times New Roman" w:hAnsi="Times New Roman" w:cs="Times New Roman"/>
          <w:sz w:val="24"/>
          <w:szCs w:val="24"/>
        </w:rPr>
        <w:t xml:space="preserve"> City Manager Frieda reported on the Municipal Development District election and the upcoming trade show in Chicago.</w:t>
      </w:r>
    </w:p>
    <w:p w14:paraId="730D6763" w14:textId="72C2C5AB" w:rsidR="00501B04" w:rsidRPr="00501B04" w:rsidRDefault="00917A61" w:rsidP="00501B0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90">
        <w:rPr>
          <w:rFonts w:ascii="Times New Roman" w:hAnsi="Times New Roman" w:cs="Times New Roman"/>
          <w:sz w:val="24"/>
          <w:szCs w:val="24"/>
        </w:rPr>
        <w:t>Annual Easter Egg Hunt at the Park</w:t>
      </w:r>
      <w:r w:rsidR="00696E8F">
        <w:rPr>
          <w:rFonts w:ascii="Times New Roman" w:hAnsi="Times New Roman" w:cs="Times New Roman"/>
          <w:sz w:val="24"/>
          <w:szCs w:val="24"/>
        </w:rPr>
        <w:t>.</w:t>
      </w:r>
      <w:r w:rsidR="00501B04">
        <w:rPr>
          <w:rFonts w:ascii="Times New Roman" w:hAnsi="Times New Roman" w:cs="Times New Roman"/>
          <w:sz w:val="24"/>
          <w:szCs w:val="24"/>
        </w:rPr>
        <w:t xml:space="preserve"> City Manager Frieda reported the Parks Easter Egg Hunt will be on April 1, 2023.</w:t>
      </w:r>
    </w:p>
    <w:p w14:paraId="6A07240F" w14:textId="5762CFE1" w:rsidR="00917A61" w:rsidRPr="00D03E90" w:rsidRDefault="00917A61" w:rsidP="003136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90">
        <w:rPr>
          <w:rFonts w:ascii="Times New Roman" w:hAnsi="Times New Roman" w:cs="Times New Roman"/>
          <w:sz w:val="24"/>
          <w:szCs w:val="24"/>
        </w:rPr>
        <w:t xml:space="preserve">Update on Council approved </w:t>
      </w:r>
      <w:r w:rsidR="00696E8F" w:rsidRPr="00D03E90">
        <w:rPr>
          <w:rFonts w:ascii="Times New Roman" w:hAnsi="Times New Roman" w:cs="Times New Roman"/>
          <w:sz w:val="24"/>
          <w:szCs w:val="24"/>
        </w:rPr>
        <w:t>Items.</w:t>
      </w:r>
    </w:p>
    <w:p w14:paraId="35B4021F" w14:textId="4A06BC6F" w:rsidR="00917A61" w:rsidRPr="00D03E90" w:rsidRDefault="00917A61" w:rsidP="003136F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90">
        <w:rPr>
          <w:rFonts w:ascii="Times New Roman" w:hAnsi="Times New Roman" w:cs="Times New Roman"/>
          <w:sz w:val="24"/>
          <w:szCs w:val="24"/>
        </w:rPr>
        <w:t>Electronic Message Board</w:t>
      </w:r>
      <w:r w:rsidR="00696E8F">
        <w:rPr>
          <w:rFonts w:ascii="Times New Roman" w:hAnsi="Times New Roman" w:cs="Times New Roman"/>
          <w:sz w:val="24"/>
          <w:szCs w:val="24"/>
        </w:rPr>
        <w:t>.</w:t>
      </w:r>
      <w:r w:rsidR="00501B04">
        <w:rPr>
          <w:rFonts w:ascii="Times New Roman" w:hAnsi="Times New Roman" w:cs="Times New Roman"/>
          <w:sz w:val="24"/>
          <w:szCs w:val="24"/>
        </w:rPr>
        <w:t xml:space="preserve"> City Manager Frieda reported that TxDot has not responded to the City’s request for </w:t>
      </w:r>
      <w:r w:rsidR="00447C0A">
        <w:rPr>
          <w:rFonts w:ascii="Times New Roman" w:hAnsi="Times New Roman" w:cs="Times New Roman"/>
          <w:sz w:val="24"/>
          <w:szCs w:val="24"/>
        </w:rPr>
        <w:t>placement of the Message Board on Broadway (Hwy 158) and Railroad Ave.</w:t>
      </w:r>
    </w:p>
    <w:p w14:paraId="75F24537" w14:textId="170D17C9" w:rsidR="00D03E90" w:rsidRPr="00D03E90" w:rsidRDefault="00917A61" w:rsidP="003136F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90">
        <w:rPr>
          <w:rFonts w:ascii="Times New Roman" w:hAnsi="Times New Roman" w:cs="Times New Roman"/>
          <w:sz w:val="24"/>
          <w:szCs w:val="24"/>
        </w:rPr>
        <w:t>Mural</w:t>
      </w:r>
      <w:r w:rsidR="00696E8F">
        <w:rPr>
          <w:rFonts w:ascii="Times New Roman" w:hAnsi="Times New Roman" w:cs="Times New Roman"/>
          <w:sz w:val="24"/>
          <w:szCs w:val="24"/>
        </w:rPr>
        <w:t>s.</w:t>
      </w:r>
      <w:r w:rsidR="00447C0A">
        <w:rPr>
          <w:rFonts w:ascii="Times New Roman" w:hAnsi="Times New Roman" w:cs="Times New Roman"/>
          <w:sz w:val="24"/>
          <w:szCs w:val="24"/>
        </w:rPr>
        <w:t xml:space="preserve"> City Manager Frieda and Mayor Seymore discussed finding suitable locations for the murals.</w:t>
      </w:r>
    </w:p>
    <w:p w14:paraId="55DB9BB5" w14:textId="032FAF53" w:rsidR="00917A61" w:rsidRPr="00D03E90" w:rsidRDefault="00D03E90" w:rsidP="003136F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Removal</w:t>
      </w:r>
      <w:r w:rsidR="00696E8F">
        <w:rPr>
          <w:rFonts w:ascii="Times New Roman" w:hAnsi="Times New Roman" w:cs="Times New Roman"/>
          <w:sz w:val="24"/>
          <w:szCs w:val="24"/>
        </w:rPr>
        <w:t>.</w:t>
      </w:r>
    </w:p>
    <w:p w14:paraId="2FCCA76D" w14:textId="3635DBC0" w:rsidR="0090644F" w:rsidRDefault="0090644F" w:rsidP="003136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C12A4" w14:textId="236E75C7" w:rsidR="0090644F" w:rsidRPr="0090644F" w:rsidRDefault="0090644F" w:rsidP="009064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Future Agenda Items – Discuss and Consider:</w:t>
      </w:r>
      <w:r w:rsidR="00D03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E90">
        <w:rPr>
          <w:rFonts w:ascii="Times New Roman" w:hAnsi="Times New Roman" w:cs="Times New Roman"/>
          <w:sz w:val="24"/>
          <w:szCs w:val="24"/>
        </w:rPr>
        <w:t>None</w:t>
      </w:r>
    </w:p>
    <w:p w14:paraId="477F8375" w14:textId="2A426090" w:rsidR="0090644F" w:rsidRDefault="0090644F" w:rsidP="00906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539D2" w14:textId="1AACB418" w:rsidR="00020D16" w:rsidRPr="00020D16" w:rsidRDefault="0090644F" w:rsidP="009064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Session: </w:t>
      </w:r>
      <w:r>
        <w:rPr>
          <w:rFonts w:ascii="Times New Roman" w:hAnsi="Times New Roman" w:cs="Times New Roman"/>
          <w:sz w:val="24"/>
          <w:szCs w:val="24"/>
        </w:rPr>
        <w:t xml:space="preserve">Council Adjourned into Executive Session at </w:t>
      </w:r>
      <w:r w:rsidR="00D03E90">
        <w:rPr>
          <w:rFonts w:ascii="Times New Roman" w:hAnsi="Times New Roman" w:cs="Times New Roman"/>
          <w:sz w:val="24"/>
          <w:szCs w:val="24"/>
        </w:rPr>
        <w:t>6:24</w:t>
      </w:r>
      <w:r>
        <w:rPr>
          <w:rFonts w:ascii="Times New Roman" w:hAnsi="Times New Roman" w:cs="Times New Roman"/>
          <w:sz w:val="24"/>
          <w:szCs w:val="24"/>
        </w:rPr>
        <w:t xml:space="preserve"> p.m. pursuant to</w:t>
      </w:r>
      <w:r w:rsidR="00020D16">
        <w:rPr>
          <w:rFonts w:ascii="Times New Roman" w:hAnsi="Times New Roman" w:cs="Times New Roman"/>
          <w:sz w:val="24"/>
          <w:szCs w:val="24"/>
        </w:rPr>
        <w:t xml:space="preserve"> Texas Government Code.</w:t>
      </w:r>
    </w:p>
    <w:p w14:paraId="5334BE6E" w14:textId="6E85B9DC" w:rsidR="00020D16" w:rsidRDefault="00020D16" w:rsidP="00020D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D16">
        <w:rPr>
          <w:rFonts w:ascii="Times New Roman" w:hAnsi="Times New Roman" w:cs="Times New Roman"/>
          <w:b/>
          <w:bCs/>
          <w:sz w:val="24"/>
          <w:szCs w:val="24"/>
        </w:rPr>
        <w:t>Section 551.071 Consultation with the City Attorney.</w:t>
      </w:r>
    </w:p>
    <w:p w14:paraId="59D4F30C" w14:textId="1B380F28" w:rsidR="00020D16" w:rsidRDefault="00020D16" w:rsidP="00020D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551.072 Deliberations about Real Property.</w:t>
      </w:r>
    </w:p>
    <w:p w14:paraId="50AA2A1A" w14:textId="5765BA39" w:rsidR="00D03E90" w:rsidRPr="00D03E90" w:rsidRDefault="00D03E90" w:rsidP="00D03E9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90">
        <w:rPr>
          <w:rFonts w:ascii="Times New Roman" w:hAnsi="Times New Roman" w:cs="Times New Roman"/>
          <w:sz w:val="24"/>
          <w:szCs w:val="24"/>
        </w:rPr>
        <w:t>Consider selling city property and next steps</w:t>
      </w:r>
      <w:r w:rsidR="00696E8F">
        <w:rPr>
          <w:rFonts w:ascii="Times New Roman" w:hAnsi="Times New Roman" w:cs="Times New Roman"/>
          <w:sz w:val="24"/>
          <w:szCs w:val="24"/>
        </w:rPr>
        <w:t>.</w:t>
      </w:r>
    </w:p>
    <w:p w14:paraId="563984D3" w14:textId="674016AE" w:rsidR="00020D16" w:rsidRDefault="00020D16" w:rsidP="00020D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551.074 Personnel Matters.</w:t>
      </w:r>
    </w:p>
    <w:p w14:paraId="20B2FF35" w14:textId="328C2D4A" w:rsidR="00D03E90" w:rsidRPr="00D03E90" w:rsidRDefault="00D03E90" w:rsidP="00D03E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Ballinger Housing Authority</w:t>
      </w:r>
    </w:p>
    <w:p w14:paraId="46B24F57" w14:textId="44143B88" w:rsidR="00D03E90" w:rsidRDefault="00D03E90" w:rsidP="00D03E9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Board</w:t>
      </w:r>
    </w:p>
    <w:p w14:paraId="4F0F808B" w14:textId="55599819" w:rsidR="00020D16" w:rsidRDefault="00020D16" w:rsidP="00020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CE407" w14:textId="2B1871F5" w:rsidR="00020D16" w:rsidRPr="001B1354" w:rsidRDefault="00020D16" w:rsidP="00313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Reconvene and take Action if needed from Executive Session:</w:t>
      </w:r>
      <w:r w:rsidR="00D03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E90">
        <w:rPr>
          <w:rFonts w:ascii="Times New Roman" w:hAnsi="Times New Roman" w:cs="Times New Roman"/>
          <w:sz w:val="24"/>
          <w:szCs w:val="24"/>
        </w:rPr>
        <w:t>The Council reconvened in open session at 7:17 p.m. Mayor Seymore stated no votes or actions were taken in executive session.</w:t>
      </w:r>
    </w:p>
    <w:p w14:paraId="18AF55F8" w14:textId="11965985" w:rsidR="005A65DC" w:rsidRDefault="005A65DC" w:rsidP="003136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3A4ED" w14:textId="72C98CF0" w:rsidR="005A65DC" w:rsidRPr="009F27F6" w:rsidRDefault="005A65DC" w:rsidP="00313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F6">
        <w:rPr>
          <w:rFonts w:ascii="Times New Roman" w:hAnsi="Times New Roman" w:cs="Times New Roman"/>
          <w:b/>
          <w:bCs/>
          <w:sz w:val="24"/>
          <w:szCs w:val="24"/>
        </w:rPr>
        <w:t xml:space="preserve">Adjourn: </w:t>
      </w:r>
      <w:r w:rsidR="00D03E90">
        <w:rPr>
          <w:rFonts w:ascii="Times New Roman" w:hAnsi="Times New Roman" w:cs="Times New Roman"/>
          <w:sz w:val="24"/>
          <w:szCs w:val="24"/>
        </w:rPr>
        <w:t>Councilmember Lange made a motion to adjourn the meeting at 7:18 p.m.</w:t>
      </w:r>
      <w:r w:rsidR="003169E8">
        <w:rPr>
          <w:rFonts w:ascii="Times New Roman" w:hAnsi="Times New Roman" w:cs="Times New Roman"/>
          <w:sz w:val="24"/>
          <w:szCs w:val="24"/>
        </w:rPr>
        <w:t xml:space="preserve"> Councilmember Manley seconded the motion. The motion carried unanimously.</w:t>
      </w:r>
    </w:p>
    <w:p w14:paraId="437E9601" w14:textId="6A4D888A" w:rsidR="005A65DC" w:rsidRDefault="005A65DC" w:rsidP="00313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C10B7" w14:textId="3930D125" w:rsidR="005A65DC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438F5" w14:textId="0899D18B" w:rsidR="003169E8" w:rsidRDefault="003169E8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8805D" w14:textId="31313279" w:rsidR="003169E8" w:rsidRDefault="003169E8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A18C2" w14:textId="77777777" w:rsidR="003169E8" w:rsidRDefault="003169E8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88E99" w14:textId="6A935C12" w:rsidR="005A65DC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00C3C" w14:textId="03D7B80D" w:rsidR="005A65DC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05BC6F71" w14:textId="59B3EC5A" w:rsidR="005A65DC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Dawni Seymore</w:t>
      </w:r>
    </w:p>
    <w:p w14:paraId="667F2E7B" w14:textId="4D3281E8" w:rsidR="005A65DC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</w:p>
    <w:p w14:paraId="25AE70C8" w14:textId="302977C8" w:rsidR="005A65DC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C3315" w14:textId="75CDAF12" w:rsidR="005A65DC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14:paraId="6EC24B0F" w14:textId="2EC672AA" w:rsidR="005A65DC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9B31C" w14:textId="70C8FA5B" w:rsidR="005A65DC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1668F" w14:textId="2D05808E" w:rsidR="005A65DC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721A300" w14:textId="17D0BFD6" w:rsidR="005A65DC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Blaine A. Ross</w:t>
      </w:r>
    </w:p>
    <w:p w14:paraId="3E5C26CB" w14:textId="5A7A2395" w:rsidR="005A65DC" w:rsidRPr="005A65DC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Secretary</w:t>
      </w:r>
    </w:p>
    <w:sectPr w:rsidR="005A65DC" w:rsidRPr="005A65DC" w:rsidSect="00F017CA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AA4F" w14:textId="77777777" w:rsidR="00DA5616" w:rsidRDefault="00DA5616" w:rsidP="00F017CA">
      <w:pPr>
        <w:spacing w:after="0" w:line="240" w:lineRule="auto"/>
      </w:pPr>
      <w:r>
        <w:separator/>
      </w:r>
    </w:p>
  </w:endnote>
  <w:endnote w:type="continuationSeparator" w:id="0">
    <w:p w14:paraId="06809C0B" w14:textId="77777777" w:rsidR="00DA5616" w:rsidRDefault="00DA5616" w:rsidP="00F0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61E9" w14:textId="4BCD5E86" w:rsidR="00F017CA" w:rsidRPr="00F017CA" w:rsidRDefault="00F017CA" w:rsidP="00F017CA">
    <w:pPr>
      <w:pStyle w:val="Footer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>
      <w:tab/>
    </w:r>
    <w:r w:rsidRPr="009F27F6">
      <w:rPr>
        <w:color w:val="BFBFBF" w:themeColor="background1" w:themeShade="BF"/>
      </w:rPr>
      <w:tab/>
    </w:r>
    <w:r w:rsidR="00696E8F">
      <w:rPr>
        <w:rFonts w:ascii="Times New Roman" w:hAnsi="Times New Roman" w:cs="Times New Roman"/>
        <w:color w:val="BFBFBF" w:themeColor="background1" w:themeShade="BF"/>
        <w:sz w:val="18"/>
        <w:szCs w:val="18"/>
      </w:rPr>
      <w:t>March</w:t>
    </w:r>
    <w:r w:rsidRPr="009F27F6">
      <w:rPr>
        <w:rFonts w:ascii="Times New Roman" w:hAnsi="Times New Roman" w:cs="Times New Roman"/>
        <w:color w:val="BFBFBF" w:themeColor="background1" w:themeShade="BF"/>
        <w:sz w:val="18"/>
        <w:szCs w:val="18"/>
      </w:rPr>
      <w:t xml:space="preserve"> 20, </w:t>
    </w:r>
    <w:proofErr w:type="gramStart"/>
    <w:r w:rsidRPr="009F27F6">
      <w:rPr>
        <w:rFonts w:ascii="Times New Roman" w:hAnsi="Times New Roman" w:cs="Times New Roman"/>
        <w:color w:val="BFBFBF" w:themeColor="background1" w:themeShade="BF"/>
        <w:sz w:val="18"/>
        <w:szCs w:val="18"/>
      </w:rPr>
      <w:t>2023</w:t>
    </w:r>
    <w:proofErr w:type="gramEnd"/>
    <w:r w:rsidRPr="009F27F6">
      <w:rPr>
        <w:rFonts w:ascii="Times New Roman" w:hAnsi="Times New Roman" w:cs="Times New Roman"/>
        <w:color w:val="BFBFBF" w:themeColor="background1" w:themeShade="BF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id w:val="-522316773"/>
        <w:docPartObj>
          <w:docPartGallery w:val="Page Numbers (Bottom of Page)"/>
          <w:docPartUnique/>
        </w:docPartObj>
      </w:sdtPr>
      <w:sdtEndPr>
        <w:rPr>
          <w:color w:val="A6A6A6" w:themeColor="background1" w:themeShade="A6"/>
        </w:rPr>
      </w:sdtEndPr>
      <w:sdtContent>
        <w:sdt>
          <w:sdtPr>
            <w:rPr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F27F6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 xml:space="preserve">Minutes Page </w:t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instrText xml:space="preserve"> PAGE </w:instrText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t>1</w:t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  <w:r w:rsidRPr="009F27F6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 xml:space="preserve"> of </w:t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instrText xml:space="preserve"> NUMPAGES  </w:instrText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t>3</w:t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</w:sdtContent>
        </w:sdt>
      </w:sdtContent>
    </w:sdt>
  </w:p>
  <w:p w14:paraId="6B73651D" w14:textId="74D0E1B6" w:rsidR="00F017CA" w:rsidRDefault="00F01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2DD6" w14:textId="77777777" w:rsidR="00DA5616" w:rsidRDefault="00DA5616" w:rsidP="00F017CA">
      <w:pPr>
        <w:spacing w:after="0" w:line="240" w:lineRule="auto"/>
      </w:pPr>
      <w:r>
        <w:separator/>
      </w:r>
    </w:p>
  </w:footnote>
  <w:footnote w:type="continuationSeparator" w:id="0">
    <w:p w14:paraId="7978F9ED" w14:textId="77777777" w:rsidR="00DA5616" w:rsidRDefault="00DA5616" w:rsidP="00F0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A2D"/>
    <w:multiLevelType w:val="hybridMultilevel"/>
    <w:tmpl w:val="5B2AB62E"/>
    <w:lvl w:ilvl="0" w:tplc="A46E77D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33263"/>
    <w:multiLevelType w:val="hybridMultilevel"/>
    <w:tmpl w:val="579ECFF4"/>
    <w:lvl w:ilvl="0" w:tplc="C6C87A7C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E20E6D"/>
    <w:multiLevelType w:val="hybridMultilevel"/>
    <w:tmpl w:val="1B98EA1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BD2D55"/>
    <w:multiLevelType w:val="hybridMultilevel"/>
    <w:tmpl w:val="AC7473F6"/>
    <w:lvl w:ilvl="0" w:tplc="DF5AF9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2665"/>
    <w:multiLevelType w:val="hybridMultilevel"/>
    <w:tmpl w:val="579ECFF4"/>
    <w:lvl w:ilvl="0" w:tplc="FFFFFFFF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F8E4B45"/>
    <w:multiLevelType w:val="hybridMultilevel"/>
    <w:tmpl w:val="9FBC7162"/>
    <w:lvl w:ilvl="0" w:tplc="DF5AF9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23D5"/>
    <w:multiLevelType w:val="hybridMultilevel"/>
    <w:tmpl w:val="B53428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8833A8"/>
    <w:multiLevelType w:val="hybridMultilevel"/>
    <w:tmpl w:val="90BE600A"/>
    <w:lvl w:ilvl="0" w:tplc="DF5AF9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A6E2D4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63A2D1B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B4D2C"/>
    <w:multiLevelType w:val="hybridMultilevel"/>
    <w:tmpl w:val="C4126396"/>
    <w:lvl w:ilvl="0" w:tplc="DF5AF9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D3B3E"/>
    <w:multiLevelType w:val="hybridMultilevel"/>
    <w:tmpl w:val="A7284860"/>
    <w:lvl w:ilvl="0" w:tplc="E7DC6B06">
      <w:start w:val="1"/>
      <w:numFmt w:val="lowerRoman"/>
      <w:lvlText w:val="%1."/>
      <w:lvlJc w:val="righ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E4A7C68"/>
    <w:multiLevelType w:val="hybridMultilevel"/>
    <w:tmpl w:val="09A20F20"/>
    <w:lvl w:ilvl="0" w:tplc="DF5AF92C">
      <w:start w:val="1"/>
      <w:numFmt w:val="decimal"/>
      <w:lvlText w:val="%1."/>
      <w:lvlJc w:val="left"/>
      <w:pPr>
        <w:ind w:left="78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5FFE59FE"/>
    <w:multiLevelType w:val="hybridMultilevel"/>
    <w:tmpl w:val="44BE8DA6"/>
    <w:lvl w:ilvl="0" w:tplc="DF5AF9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4739"/>
    <w:multiLevelType w:val="hybridMultilevel"/>
    <w:tmpl w:val="4F9ED690"/>
    <w:lvl w:ilvl="0" w:tplc="DF5AF9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F4102"/>
    <w:multiLevelType w:val="hybridMultilevel"/>
    <w:tmpl w:val="4CC46F0E"/>
    <w:lvl w:ilvl="0" w:tplc="DF5AF92C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35132291">
    <w:abstractNumId w:val="7"/>
  </w:num>
  <w:num w:numId="2" w16cid:durableId="1183662654">
    <w:abstractNumId w:val="13"/>
  </w:num>
  <w:num w:numId="3" w16cid:durableId="566887692">
    <w:abstractNumId w:val="11"/>
  </w:num>
  <w:num w:numId="4" w16cid:durableId="637028318">
    <w:abstractNumId w:val="10"/>
  </w:num>
  <w:num w:numId="5" w16cid:durableId="82339374">
    <w:abstractNumId w:val="8"/>
  </w:num>
  <w:num w:numId="6" w16cid:durableId="1249926869">
    <w:abstractNumId w:val="12"/>
  </w:num>
  <w:num w:numId="7" w16cid:durableId="1079519558">
    <w:abstractNumId w:val="3"/>
  </w:num>
  <w:num w:numId="8" w16cid:durableId="949556278">
    <w:abstractNumId w:val="5"/>
  </w:num>
  <w:num w:numId="9" w16cid:durableId="79641514">
    <w:abstractNumId w:val="6"/>
  </w:num>
  <w:num w:numId="10" w16cid:durableId="1683777592">
    <w:abstractNumId w:val="0"/>
  </w:num>
  <w:num w:numId="11" w16cid:durableId="384984315">
    <w:abstractNumId w:val="9"/>
  </w:num>
  <w:num w:numId="12" w16cid:durableId="432434646">
    <w:abstractNumId w:val="1"/>
  </w:num>
  <w:num w:numId="13" w16cid:durableId="1213923964">
    <w:abstractNumId w:val="2"/>
  </w:num>
  <w:num w:numId="14" w16cid:durableId="887181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CD"/>
    <w:rsid w:val="00020D16"/>
    <w:rsid w:val="000571A4"/>
    <w:rsid w:val="00071B32"/>
    <w:rsid w:val="0011552F"/>
    <w:rsid w:val="001B1354"/>
    <w:rsid w:val="003136FC"/>
    <w:rsid w:val="003169E8"/>
    <w:rsid w:val="00431503"/>
    <w:rsid w:val="00447C0A"/>
    <w:rsid w:val="004D3CAB"/>
    <w:rsid w:val="00501B04"/>
    <w:rsid w:val="005031FB"/>
    <w:rsid w:val="00510775"/>
    <w:rsid w:val="00566F95"/>
    <w:rsid w:val="0059401C"/>
    <w:rsid w:val="005A65DC"/>
    <w:rsid w:val="00696E8F"/>
    <w:rsid w:val="007648AF"/>
    <w:rsid w:val="007B6B74"/>
    <w:rsid w:val="007C1BCD"/>
    <w:rsid w:val="00865363"/>
    <w:rsid w:val="0087202E"/>
    <w:rsid w:val="0090644F"/>
    <w:rsid w:val="00917A61"/>
    <w:rsid w:val="009A549D"/>
    <w:rsid w:val="009F27F6"/>
    <w:rsid w:val="00A36B16"/>
    <w:rsid w:val="00A837BD"/>
    <w:rsid w:val="00AC7847"/>
    <w:rsid w:val="00B2308E"/>
    <w:rsid w:val="00B57896"/>
    <w:rsid w:val="00BB7855"/>
    <w:rsid w:val="00BE1FAF"/>
    <w:rsid w:val="00C832FB"/>
    <w:rsid w:val="00C833DA"/>
    <w:rsid w:val="00D03E90"/>
    <w:rsid w:val="00DA5616"/>
    <w:rsid w:val="00E14024"/>
    <w:rsid w:val="00F017CA"/>
    <w:rsid w:val="00FA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B98F"/>
  <w15:chartTrackingRefBased/>
  <w15:docId w15:val="{E6F85B7F-90ED-45EB-B06B-0E23AB99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CA"/>
  </w:style>
  <w:style w:type="paragraph" w:styleId="Footer">
    <w:name w:val="footer"/>
    <w:basedOn w:val="Normal"/>
    <w:link w:val="FooterChar"/>
    <w:uiPriority w:val="99"/>
    <w:unhideWhenUsed/>
    <w:rsid w:val="00F0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Ballinger Texas</dc:creator>
  <cp:keywords/>
  <dc:description/>
  <cp:lastModifiedBy>City of Ballinger</cp:lastModifiedBy>
  <cp:revision>2</cp:revision>
  <dcterms:created xsi:type="dcterms:W3CDTF">2023-10-12T21:26:00Z</dcterms:created>
  <dcterms:modified xsi:type="dcterms:W3CDTF">2023-10-12T21:26:00Z</dcterms:modified>
</cp:coreProperties>
</file>